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2C22" w14:textId="77777777" w:rsidR="00A97553" w:rsidRPr="00A97553" w:rsidRDefault="00A97553" w:rsidP="00A9755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97553">
        <w:rPr>
          <w:rFonts w:ascii="Arial" w:hAnsi="Arial" w:cs="Arial"/>
          <w:b/>
          <w:bCs/>
          <w:sz w:val="24"/>
          <w:szCs w:val="24"/>
        </w:rPr>
        <w:t>PROMUEVE GOBIERNO DE BJ PREVENCIÓN DE VIOLENCIA DE GÉNERO</w:t>
      </w:r>
    </w:p>
    <w:p w14:paraId="6DEED2B0" w14:textId="77777777" w:rsidR="00A97553" w:rsidRPr="00A97553" w:rsidRDefault="00A97553" w:rsidP="00A9755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E15AEEF" w14:textId="77777777" w:rsidR="00A97553" w:rsidRPr="00A97553" w:rsidRDefault="00A97553" w:rsidP="00A975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7553">
        <w:rPr>
          <w:rFonts w:ascii="Arial" w:hAnsi="Arial" w:cs="Arial"/>
          <w:b/>
          <w:bCs/>
          <w:sz w:val="24"/>
          <w:szCs w:val="24"/>
        </w:rPr>
        <w:t>Cancún, Q. R., a 06 de mayo de 2025.-</w:t>
      </w:r>
      <w:r w:rsidRPr="00A97553">
        <w:rPr>
          <w:rFonts w:ascii="Arial" w:hAnsi="Arial" w:cs="Arial"/>
          <w:sz w:val="24"/>
          <w:szCs w:val="24"/>
        </w:rPr>
        <w:t xml:space="preserve"> A través de dos cursos de capacitación en este mes de mayo, el Ayuntamiento de Benito Juárez, a través del Instituto de Capacitación en Calidad (ICCAL) promueve la prevención de la violencia de género, para beneficio de grupos vulnerables como las mujeres. </w:t>
      </w:r>
    </w:p>
    <w:p w14:paraId="20E4F08D" w14:textId="77777777" w:rsidR="00A97553" w:rsidRPr="00A97553" w:rsidRDefault="00A97553" w:rsidP="00A975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ED1017" w14:textId="77777777" w:rsidR="00A97553" w:rsidRPr="00A97553" w:rsidRDefault="00A97553" w:rsidP="00A975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7553">
        <w:rPr>
          <w:rFonts w:ascii="Arial" w:hAnsi="Arial" w:cs="Arial"/>
          <w:sz w:val="24"/>
          <w:szCs w:val="24"/>
        </w:rPr>
        <w:t xml:space="preserve">El primer taller sobre el tema será impartido el lunes 19 de mayo, denominado: “Sensibilización sobre la violencia de género”, y el miércoles 21 de mayo, será el contenido: “Acciones de sensibilización para prevenir la violencia de género”, ambos casos de 11:00 a 13:00 horas, por la plataforma de videoconferencia Zoom. </w:t>
      </w:r>
    </w:p>
    <w:p w14:paraId="668F050A" w14:textId="77777777" w:rsidR="00A97553" w:rsidRPr="00A97553" w:rsidRDefault="00A97553" w:rsidP="00A975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C143CD" w14:textId="77777777" w:rsidR="00A97553" w:rsidRPr="00A97553" w:rsidRDefault="00A97553" w:rsidP="00A975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7553">
        <w:rPr>
          <w:rFonts w:ascii="Arial" w:hAnsi="Arial" w:cs="Arial"/>
          <w:sz w:val="24"/>
          <w:szCs w:val="24"/>
        </w:rPr>
        <w:t xml:space="preserve">Iniciando el mes se dará el tema: Inglés Conversacional Intermedio 1, que será impartido del 7 de mayo al 20 de junio, de 9:30 a 11:00 horas, los lunes, miércoles y viernes, de forma presencial en la tele aula del ICCAL, ubicada en el Edificio Madrid No. 29, Avenida Nader, Supermanzana 2, Manzana 1. </w:t>
      </w:r>
    </w:p>
    <w:p w14:paraId="6C52C9EA" w14:textId="77777777" w:rsidR="00A97553" w:rsidRPr="00A97553" w:rsidRDefault="00A97553" w:rsidP="00A975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1909EC" w14:textId="77777777" w:rsidR="00A97553" w:rsidRPr="00A97553" w:rsidRDefault="00A97553" w:rsidP="00A975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7553">
        <w:rPr>
          <w:rFonts w:ascii="Arial" w:hAnsi="Arial" w:cs="Arial"/>
          <w:sz w:val="24"/>
          <w:szCs w:val="24"/>
        </w:rPr>
        <w:t xml:space="preserve">Para seguir apoyando a la ciudadanía en general con contenidos que les beneficien en su entorno laboral o académico, se ofrecerá también el curso: “Microsoft Word”, del 12 al 30 de mayo, de 14:00 a 16:00 horas, en el mismo recinto antes mencionado. </w:t>
      </w:r>
    </w:p>
    <w:p w14:paraId="3E9E7C93" w14:textId="77777777" w:rsidR="00A97553" w:rsidRPr="00A97553" w:rsidRDefault="00A97553" w:rsidP="00A975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1DE513" w14:textId="77777777" w:rsidR="00A97553" w:rsidRPr="00A97553" w:rsidRDefault="00A97553" w:rsidP="00A975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7553">
        <w:rPr>
          <w:rFonts w:ascii="Arial" w:hAnsi="Arial" w:cs="Arial"/>
          <w:sz w:val="24"/>
          <w:szCs w:val="24"/>
        </w:rPr>
        <w:t xml:space="preserve">En otro tema, se ofrecerá el taller: “Manejo de equipos de trabajo”, a impartirse el viernes 16 de mayo, de 10:00 a 12:00 horas por Zoom; y el de “Primeros Auxilios Básicos”, el jueves 22 y viernes 23 de mayo, de 10:00 a 12:00 horas, en la Academia de Bomberos, en la Avenida Tulum. </w:t>
      </w:r>
    </w:p>
    <w:p w14:paraId="52E9E34A" w14:textId="77777777" w:rsidR="00A97553" w:rsidRPr="00A97553" w:rsidRDefault="00A97553" w:rsidP="00A975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C18278" w14:textId="77777777" w:rsidR="00A97553" w:rsidRPr="00A97553" w:rsidRDefault="00A97553" w:rsidP="00A975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7553">
        <w:rPr>
          <w:rFonts w:ascii="Arial" w:hAnsi="Arial" w:cs="Arial"/>
          <w:sz w:val="24"/>
          <w:szCs w:val="24"/>
        </w:rPr>
        <w:t xml:space="preserve">Para todos los casos, se pide a los interesados registrarse en el link: https://forms.gle/PGTyAM8Pfz5a7uUEA, o en los medios de información de la dependencia como son: en el número 998 887 89 29, iccal.capacitacion@gmail.com, </w:t>
      </w:r>
      <w:proofErr w:type="spellStart"/>
      <w:r w:rsidRPr="00A97553">
        <w:rPr>
          <w:rFonts w:ascii="Arial" w:hAnsi="Arial" w:cs="Arial"/>
          <w:sz w:val="24"/>
          <w:szCs w:val="24"/>
        </w:rPr>
        <w:t>Iccal.cancun</w:t>
      </w:r>
      <w:proofErr w:type="spellEnd"/>
      <w:r w:rsidRPr="00A97553">
        <w:rPr>
          <w:rFonts w:ascii="Arial" w:hAnsi="Arial" w:cs="Arial"/>
          <w:sz w:val="24"/>
          <w:szCs w:val="24"/>
        </w:rPr>
        <w:t xml:space="preserve"> en Facebook, ICCAL_CANCUN en “X”. </w:t>
      </w:r>
    </w:p>
    <w:p w14:paraId="27B727B6" w14:textId="77777777" w:rsidR="00A97553" w:rsidRPr="00A97553" w:rsidRDefault="00A97553" w:rsidP="00A975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7AA1B89C" w:rsidR="00B34BC8" w:rsidRPr="00A97553" w:rsidRDefault="00A97553" w:rsidP="00A975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7553">
        <w:rPr>
          <w:rFonts w:ascii="Arial" w:hAnsi="Arial" w:cs="Arial"/>
          <w:sz w:val="24"/>
          <w:szCs w:val="24"/>
        </w:rPr>
        <w:t>****</w:t>
      </w:r>
      <w:r w:rsidRPr="00A97553">
        <w:rPr>
          <w:rFonts w:ascii="Arial" w:hAnsi="Arial" w:cs="Arial"/>
          <w:sz w:val="24"/>
          <w:szCs w:val="24"/>
        </w:rPr>
        <w:t>********</w:t>
      </w:r>
    </w:p>
    <w:sectPr w:rsidR="00B34BC8" w:rsidRPr="00A9755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E25F" w14:textId="77777777" w:rsidR="005454C7" w:rsidRDefault="005454C7" w:rsidP="0092028B">
      <w:r>
        <w:separator/>
      </w:r>
    </w:p>
  </w:endnote>
  <w:endnote w:type="continuationSeparator" w:id="0">
    <w:p w14:paraId="03F29F38" w14:textId="77777777" w:rsidR="005454C7" w:rsidRDefault="005454C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BD7B" w14:textId="77777777" w:rsidR="005454C7" w:rsidRDefault="005454C7" w:rsidP="0092028B">
      <w:r>
        <w:separator/>
      </w:r>
    </w:p>
  </w:footnote>
  <w:footnote w:type="continuationSeparator" w:id="0">
    <w:p w14:paraId="5D77C84D" w14:textId="77777777" w:rsidR="005454C7" w:rsidRDefault="005454C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9E4B4B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9755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9E4B4B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97553">
                      <w:rPr>
                        <w:rFonts w:cstheme="minorHAnsi"/>
                        <w:b/>
                        <w:bCs/>
                        <w:lang w:val="es-ES"/>
                      </w:rPr>
                      <w:t>833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5"/>
  </w:num>
  <w:num w:numId="2" w16cid:durableId="381247589">
    <w:abstractNumId w:val="28"/>
  </w:num>
  <w:num w:numId="3" w16cid:durableId="1350453206">
    <w:abstractNumId w:val="8"/>
  </w:num>
  <w:num w:numId="4" w16cid:durableId="2059013186">
    <w:abstractNumId w:val="18"/>
  </w:num>
  <w:num w:numId="5" w16cid:durableId="2000115139">
    <w:abstractNumId w:val="20"/>
  </w:num>
  <w:num w:numId="6" w16cid:durableId="1912302049">
    <w:abstractNumId w:val="1"/>
  </w:num>
  <w:num w:numId="7" w16cid:durableId="1343319712">
    <w:abstractNumId w:val="31"/>
  </w:num>
  <w:num w:numId="8" w16cid:durableId="1458714387">
    <w:abstractNumId w:val="14"/>
  </w:num>
  <w:num w:numId="9" w16cid:durableId="812523015">
    <w:abstractNumId w:val="12"/>
  </w:num>
  <w:num w:numId="10" w16cid:durableId="1335645042">
    <w:abstractNumId w:val="23"/>
  </w:num>
  <w:num w:numId="11" w16cid:durableId="634992595">
    <w:abstractNumId w:val="17"/>
  </w:num>
  <w:num w:numId="12" w16cid:durableId="1755202202">
    <w:abstractNumId w:val="24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19"/>
  </w:num>
  <w:num w:numId="16" w16cid:durableId="1053892324">
    <w:abstractNumId w:val="10"/>
  </w:num>
  <w:num w:numId="17" w16cid:durableId="359667562">
    <w:abstractNumId w:val="27"/>
  </w:num>
  <w:num w:numId="18" w16cid:durableId="469715409">
    <w:abstractNumId w:val="4"/>
  </w:num>
  <w:num w:numId="19" w16cid:durableId="1769495619">
    <w:abstractNumId w:val="30"/>
  </w:num>
  <w:num w:numId="20" w16cid:durableId="954218425">
    <w:abstractNumId w:val="21"/>
  </w:num>
  <w:num w:numId="21" w16cid:durableId="1789228862">
    <w:abstractNumId w:val="11"/>
  </w:num>
  <w:num w:numId="22" w16cid:durableId="208762983">
    <w:abstractNumId w:val="25"/>
  </w:num>
  <w:num w:numId="23" w16cid:durableId="1249850288">
    <w:abstractNumId w:val="22"/>
  </w:num>
  <w:num w:numId="24" w16cid:durableId="1870144636">
    <w:abstractNumId w:val="29"/>
  </w:num>
  <w:num w:numId="25" w16cid:durableId="1191576450">
    <w:abstractNumId w:val="13"/>
  </w:num>
  <w:num w:numId="26" w16cid:durableId="1404062520">
    <w:abstractNumId w:val="32"/>
  </w:num>
  <w:num w:numId="27" w16cid:durableId="1961111083">
    <w:abstractNumId w:val="16"/>
  </w:num>
  <w:num w:numId="28" w16cid:durableId="1958178584">
    <w:abstractNumId w:val="9"/>
  </w:num>
  <w:num w:numId="29" w16cid:durableId="1887066241">
    <w:abstractNumId w:val="7"/>
  </w:num>
  <w:num w:numId="30" w16cid:durableId="1481578913">
    <w:abstractNumId w:val="26"/>
  </w:num>
  <w:num w:numId="31" w16cid:durableId="1575628831">
    <w:abstractNumId w:val="3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454C7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4B1E"/>
    <w:rsid w:val="00A97553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2025-05-06T14:55:00Z</dcterms:created>
  <dcterms:modified xsi:type="dcterms:W3CDTF">2025-05-06T14:55:00Z</dcterms:modified>
</cp:coreProperties>
</file>